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30" w:rsidRPr="00FE5DE3" w:rsidRDefault="00A377FE" w:rsidP="00FE5DE3">
      <w:pPr>
        <w:spacing w:after="0" w:line="240" w:lineRule="auto"/>
        <w:rPr>
          <w:b/>
        </w:rPr>
      </w:pPr>
      <w:r w:rsidRPr="00FE5DE3">
        <w:rPr>
          <w:b/>
        </w:rPr>
        <w:t>Faculty Senate Executive Committee</w:t>
      </w:r>
    </w:p>
    <w:p w:rsidR="00A377FE" w:rsidRPr="00FE5DE3" w:rsidRDefault="00A377FE" w:rsidP="00FE5DE3">
      <w:pPr>
        <w:spacing w:after="0" w:line="240" w:lineRule="auto"/>
        <w:rPr>
          <w:b/>
        </w:rPr>
      </w:pPr>
      <w:r w:rsidRPr="00FE5DE3">
        <w:rPr>
          <w:b/>
        </w:rPr>
        <w:t>March 30, 2010</w:t>
      </w:r>
    </w:p>
    <w:p w:rsidR="00A377FE" w:rsidRPr="00FE5DE3" w:rsidRDefault="00A377FE" w:rsidP="00FE5DE3">
      <w:pPr>
        <w:spacing w:after="0" w:line="240" w:lineRule="auto"/>
        <w:rPr>
          <w:b/>
        </w:rPr>
      </w:pPr>
      <w:r w:rsidRPr="00FE5DE3">
        <w:rPr>
          <w:b/>
        </w:rPr>
        <w:t>Meeting Minutes</w:t>
      </w:r>
    </w:p>
    <w:p w:rsidR="00FE5DE3" w:rsidRDefault="00FE5DE3" w:rsidP="00FE5DE3">
      <w:pPr>
        <w:spacing w:after="0" w:line="240" w:lineRule="auto"/>
      </w:pPr>
    </w:p>
    <w:p w:rsidR="00FE5DE3" w:rsidRDefault="00FE5DE3" w:rsidP="00FE5DE3">
      <w:pPr>
        <w:spacing w:after="0" w:line="240" w:lineRule="auto"/>
      </w:pPr>
    </w:p>
    <w:p w:rsidR="00A377FE" w:rsidRDefault="00A377FE" w:rsidP="00FE5DE3">
      <w:pPr>
        <w:spacing w:after="0"/>
      </w:pPr>
      <w:r>
        <w:t xml:space="preserve">Attendees: Aaron Settle, Jack </w:t>
      </w:r>
      <w:proofErr w:type="spellStart"/>
      <w:r>
        <w:t>Magan</w:t>
      </w:r>
      <w:proofErr w:type="spellEnd"/>
      <w:r>
        <w:t>, Deborah Wells, Mike Lewis</w:t>
      </w:r>
    </w:p>
    <w:p w:rsidR="00A377FE" w:rsidRDefault="00A377FE">
      <w:r>
        <w:t>1.  Call to Order</w:t>
      </w:r>
    </w:p>
    <w:p w:rsidR="00A377FE" w:rsidRDefault="00A377FE">
      <w:r>
        <w:t>2.  Reading of minutes waived</w:t>
      </w:r>
    </w:p>
    <w:p w:rsidR="003D02E5" w:rsidRDefault="003D02E5">
      <w:r>
        <w:t>3.  Agenda approved</w:t>
      </w:r>
    </w:p>
    <w:p w:rsidR="003D02E5" w:rsidRDefault="003D02E5">
      <w:r>
        <w:t>4.  Dr. Byers not present</w:t>
      </w:r>
    </w:p>
    <w:p w:rsidR="00A377FE" w:rsidRDefault="00A377FE">
      <w:r>
        <w:t>5.  Old Business</w:t>
      </w:r>
    </w:p>
    <w:p w:rsidR="00A377FE" w:rsidRDefault="00357EBF" w:rsidP="00357EBF">
      <w:pPr>
        <w:spacing w:line="240" w:lineRule="auto"/>
        <w:ind w:left="720" w:hanging="720"/>
      </w:pPr>
      <w:r>
        <w:t xml:space="preserve">        </w:t>
      </w:r>
      <w:r w:rsidR="00A377FE">
        <w:t xml:space="preserve">a.  </w:t>
      </w:r>
      <w:r>
        <w:t xml:space="preserve"> </w:t>
      </w:r>
      <w:r w:rsidR="00FA66C5">
        <w:t xml:space="preserve">Brief </w:t>
      </w:r>
      <w:r w:rsidR="00A377FE">
        <w:t>Discussion: Need to increase storage capabilities for campus electronic/web media/material</w:t>
      </w:r>
      <w:r w:rsidR="001E0838">
        <w:t xml:space="preserve"> is </w:t>
      </w:r>
      <w:r w:rsidR="00FA66C5">
        <w:t>a growing problem</w:t>
      </w:r>
      <w:r w:rsidR="00A377FE">
        <w:t>.</w:t>
      </w:r>
    </w:p>
    <w:p w:rsidR="00A377FE" w:rsidRDefault="00357EBF" w:rsidP="00357EBF">
      <w:pPr>
        <w:spacing w:line="240" w:lineRule="auto"/>
        <w:ind w:left="720" w:hanging="720"/>
      </w:pPr>
      <w:r>
        <w:t xml:space="preserve">        </w:t>
      </w:r>
      <w:proofErr w:type="gramStart"/>
      <w:r w:rsidR="001E0838">
        <w:t xml:space="preserve">b.  </w:t>
      </w:r>
      <w:r w:rsidR="00A377FE">
        <w:t>Department</w:t>
      </w:r>
      <w:proofErr w:type="gramEnd"/>
      <w:r w:rsidR="00A377FE">
        <w:t xml:space="preserve"> Chair Elections have been completed except for the Department of Education</w:t>
      </w:r>
      <w:r w:rsidR="00752E86">
        <w:t>.  The final election will be completed once an official list of eligible voters is received from Academic Affairs.</w:t>
      </w:r>
    </w:p>
    <w:p w:rsidR="00752E86" w:rsidRDefault="00357EBF" w:rsidP="00357EBF">
      <w:pPr>
        <w:spacing w:line="240" w:lineRule="auto"/>
        <w:ind w:left="720" w:hanging="720"/>
      </w:pPr>
      <w:r>
        <w:t xml:space="preserve">         </w:t>
      </w:r>
      <w:r w:rsidR="00752E86">
        <w:t xml:space="preserve">c. The chairs of Faculty Senate Committees that are to report each month </w:t>
      </w:r>
      <w:r w:rsidR="00FA66C5">
        <w:t xml:space="preserve">will be contacted </w:t>
      </w:r>
      <w:r w:rsidR="00752E86">
        <w:t>(how early)</w:t>
      </w:r>
      <w:r w:rsidR="00FA66C5">
        <w:t xml:space="preserve"> before</w:t>
      </w:r>
      <w:r w:rsidR="00752E86">
        <w:t xml:space="preserve"> the meeting by (whom).  Program Review – next meeting</w:t>
      </w:r>
      <w:r w:rsidR="00FA66C5">
        <w:t>?</w:t>
      </w:r>
    </w:p>
    <w:p w:rsidR="00752E86" w:rsidRDefault="00752E86"/>
    <w:p w:rsidR="00752E86" w:rsidRDefault="00752E86">
      <w:r>
        <w:t>6.  New Business</w:t>
      </w:r>
    </w:p>
    <w:p w:rsidR="00752E86" w:rsidRDefault="00FE5DE3" w:rsidP="00FE5DE3">
      <w:pPr>
        <w:spacing w:line="240" w:lineRule="auto"/>
        <w:ind w:left="720" w:hanging="720"/>
      </w:pPr>
      <w:r>
        <w:t xml:space="preserve">         </w:t>
      </w:r>
      <w:r w:rsidR="00752E86">
        <w:t>a. There will probably not be any pay for Senat</w:t>
      </w:r>
      <w:r w:rsidR="001E2A92">
        <w:t xml:space="preserve">e executive positions next year, but the positions of Secretary and Historian that were designated pay for this year, </w:t>
      </w:r>
      <w:r w:rsidR="00FA66C5">
        <w:t>should</w:t>
      </w:r>
      <w:r w:rsidR="001E2A92">
        <w:t xml:space="preserve"> receive </w:t>
      </w:r>
      <w:r w:rsidR="00FA66C5">
        <w:t>checks</w:t>
      </w:r>
      <w:r w:rsidR="001E2A92">
        <w:t>. The chair of the Faculty Senate receive</w:t>
      </w:r>
      <w:r w:rsidR="00357EBF">
        <w:t>s</w:t>
      </w:r>
      <w:r w:rsidR="001E2A92">
        <w:t xml:space="preserve"> release time. </w:t>
      </w:r>
      <w:r w:rsidR="00357EBF">
        <w:t>A s</w:t>
      </w:r>
      <w:r w:rsidR="001E2A92">
        <w:t>hort discussion of release time</w:t>
      </w:r>
      <w:r w:rsidR="00FA66C5">
        <w:t xml:space="preserve"> for the positions</w:t>
      </w:r>
      <w:r w:rsidR="00357EBF">
        <w:t xml:space="preserve"> followed</w:t>
      </w:r>
      <w:r w:rsidR="001E2A92">
        <w:t>.</w:t>
      </w:r>
    </w:p>
    <w:p w:rsidR="00271E49" w:rsidRDefault="00FE5DE3" w:rsidP="00FE5DE3">
      <w:pPr>
        <w:spacing w:line="240" w:lineRule="auto"/>
        <w:ind w:left="720" w:hanging="720"/>
      </w:pPr>
      <w:r>
        <w:tab/>
      </w:r>
      <w:proofErr w:type="gramStart"/>
      <w:r w:rsidR="001E2A92">
        <w:t>Positions on the Executive Committee for next year.</w:t>
      </w:r>
      <w:proofErr w:type="gramEnd"/>
      <w:r w:rsidR="001E2A92">
        <w:t xml:space="preserve">  The current chair is serving his sixth/final year on the Faculty Senate and will no</w:t>
      </w:r>
      <w:r w:rsidR="00FA66C5">
        <w:t>t</w:t>
      </w:r>
      <w:r w:rsidR="001E2A92">
        <w:t xml:space="preserve"> be eligible </w:t>
      </w:r>
      <w:r w:rsidR="00FA66C5">
        <w:t xml:space="preserve">to serve </w:t>
      </w:r>
      <w:r w:rsidR="001E2A92">
        <w:t xml:space="preserve">next year. The rest of the executive committee </w:t>
      </w:r>
      <w:r w:rsidR="00FA66C5">
        <w:t xml:space="preserve">members </w:t>
      </w:r>
      <w:r w:rsidR="001E2A92">
        <w:t>are eligible to serve</w:t>
      </w:r>
      <w:r w:rsidR="00FA66C5">
        <w:t xml:space="preserve"> in the senate next year</w:t>
      </w:r>
      <w:r w:rsidR="001E2A92">
        <w:t xml:space="preserve">.  </w:t>
      </w:r>
    </w:p>
    <w:p w:rsidR="003D02E5" w:rsidRDefault="00FE5DE3" w:rsidP="00FE5DE3">
      <w:pPr>
        <w:spacing w:line="240" w:lineRule="auto"/>
        <w:ind w:left="720" w:hanging="720"/>
      </w:pPr>
      <w:r>
        <w:t xml:space="preserve">       </w:t>
      </w:r>
      <w:r w:rsidR="001E0838">
        <w:t xml:space="preserve"> </w:t>
      </w:r>
      <w:r>
        <w:t xml:space="preserve"> </w:t>
      </w:r>
      <w:r w:rsidR="004514CF">
        <w:t xml:space="preserve"> </w:t>
      </w:r>
      <w:r w:rsidR="003D02E5">
        <w:t xml:space="preserve">b. BOG Presentation topic: Draft by Jack </w:t>
      </w:r>
      <w:proofErr w:type="spellStart"/>
      <w:r w:rsidR="003D02E5">
        <w:t>Magan</w:t>
      </w:r>
      <w:proofErr w:type="spellEnd"/>
      <w:r w:rsidR="003D02E5">
        <w:t xml:space="preserve">, discussion of tenure, term, students, who we serve, exposure to new ideas-academic freedom. </w:t>
      </w:r>
      <w:r w:rsidR="00357EBF">
        <w:t>Also discussed was t</w:t>
      </w:r>
      <w:r w:rsidR="003D02E5">
        <w:t>he need for a safe learning environment for students, faculty and staff.</w:t>
      </w:r>
      <w:r w:rsidR="00FA66C5">
        <w:t xml:space="preserve">   The Faculty Senate will give a presentation to the WVSU Board of Governors at their April </w:t>
      </w:r>
      <w:r w:rsidR="00357EBF">
        <w:t>22</w:t>
      </w:r>
      <w:r w:rsidR="00357EBF" w:rsidRPr="00357EBF">
        <w:rPr>
          <w:vertAlign w:val="superscript"/>
        </w:rPr>
        <w:t>nd</w:t>
      </w:r>
      <w:r w:rsidR="00357EBF">
        <w:t xml:space="preserve"> </w:t>
      </w:r>
      <w:r w:rsidR="00FA66C5">
        <w:t>meeting</w:t>
      </w:r>
      <w:r w:rsidR="00357EBF">
        <w:t xml:space="preserve">. The BOG typically meets at 2:00pm in the </w:t>
      </w:r>
      <w:r>
        <w:t xml:space="preserve">Grand Hall of the </w:t>
      </w:r>
      <w:r w:rsidR="00357EBF">
        <w:t>Erickson Alumni Center on campus.</w:t>
      </w:r>
    </w:p>
    <w:p w:rsidR="00FE5DE3" w:rsidRDefault="00FE5DE3" w:rsidP="00FE5DE3">
      <w:pPr>
        <w:spacing w:line="240" w:lineRule="auto"/>
        <w:ind w:left="720" w:hanging="720"/>
      </w:pPr>
    </w:p>
    <w:p w:rsidR="00FE5DE3" w:rsidRDefault="00FE5DE3" w:rsidP="00FE5DE3">
      <w:pPr>
        <w:spacing w:line="240" w:lineRule="auto"/>
        <w:ind w:left="720" w:hanging="720"/>
      </w:pPr>
      <w:r>
        <w:t>7.  Adjournment</w:t>
      </w:r>
    </w:p>
    <w:sectPr w:rsidR="00FE5DE3" w:rsidSect="00E1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7FE"/>
    <w:rsid w:val="0001191D"/>
    <w:rsid w:val="001E0838"/>
    <w:rsid w:val="001E2A92"/>
    <w:rsid w:val="00271E49"/>
    <w:rsid w:val="00357EBF"/>
    <w:rsid w:val="003D02E5"/>
    <w:rsid w:val="004514CF"/>
    <w:rsid w:val="00752E86"/>
    <w:rsid w:val="00A377FE"/>
    <w:rsid w:val="00E11230"/>
    <w:rsid w:val="00FA66C5"/>
    <w:rsid w:val="00F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2010-04-28T16:14:00Z</dcterms:created>
  <dcterms:modified xsi:type="dcterms:W3CDTF">2010-04-28T16:14:00Z</dcterms:modified>
</cp:coreProperties>
</file>