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76" w:rsidRDefault="00285776"/>
    <w:p w:rsidR="00235AFE" w:rsidRPr="00235AFE" w:rsidRDefault="00235AFE" w:rsidP="00235AFE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AFE">
        <w:rPr>
          <w:rFonts w:ascii="Times New Roman" w:eastAsia="Times New Roman" w:hAnsi="Times New Roman" w:cs="Times New Roman"/>
          <w:b/>
          <w:bCs/>
          <w:sz w:val="28"/>
          <w:szCs w:val="28"/>
        </w:rPr>
        <w:t>West Virginia State University Board of Governors</w:t>
      </w:r>
    </w:p>
    <w:p w:rsidR="00235AFE" w:rsidRPr="00235AFE" w:rsidRDefault="00235AFE" w:rsidP="00235AFE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AFE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Policies Committee</w:t>
      </w:r>
    </w:p>
    <w:p w:rsidR="00235AFE" w:rsidRPr="00235AFE" w:rsidRDefault="00235AFE" w:rsidP="00235AFE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AFE">
        <w:rPr>
          <w:rFonts w:ascii="Times New Roman" w:eastAsia="Times New Roman" w:hAnsi="Times New Roman" w:cs="Times New Roman"/>
          <w:b/>
          <w:bCs/>
          <w:sz w:val="28"/>
          <w:szCs w:val="28"/>
        </w:rPr>
        <w:t>113 Ferrell Hall</w:t>
      </w:r>
    </w:p>
    <w:p w:rsidR="00235AFE" w:rsidRPr="00235AFE" w:rsidRDefault="00235AFE" w:rsidP="00235AFE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AFE">
        <w:rPr>
          <w:rFonts w:ascii="Times New Roman" w:eastAsia="Times New Roman" w:hAnsi="Times New Roman" w:cs="Times New Roman"/>
          <w:b/>
          <w:bCs/>
          <w:sz w:val="28"/>
          <w:szCs w:val="28"/>
        </w:rPr>
        <w:t>October 22, 2013</w:t>
      </w:r>
    </w:p>
    <w:p w:rsidR="00235AFE" w:rsidRPr="00235AFE" w:rsidRDefault="00235AFE" w:rsidP="00235AFE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AFE">
        <w:rPr>
          <w:rFonts w:ascii="Times New Roman" w:eastAsia="Times New Roman" w:hAnsi="Times New Roman" w:cs="Times New Roman"/>
          <w:b/>
          <w:bCs/>
          <w:sz w:val="28"/>
          <w:szCs w:val="28"/>
        </w:rPr>
        <w:t>3:00 p.m.</w:t>
      </w:r>
    </w:p>
    <w:p w:rsidR="00235AFE" w:rsidRPr="00235AFE" w:rsidRDefault="00235AFE" w:rsidP="00235AFE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AFE">
        <w:rPr>
          <w:rFonts w:ascii="Times New Roman" w:eastAsia="Times New Roman" w:hAnsi="Times New Roman" w:cs="Times New Roman"/>
          <w:b/>
          <w:bCs/>
          <w:sz w:val="28"/>
          <w:szCs w:val="28"/>
        </w:rPr>
        <w:t>Agenda</w:t>
      </w:r>
    </w:p>
    <w:p w:rsidR="00235AFE" w:rsidRPr="00235AFE" w:rsidRDefault="00235AFE" w:rsidP="00235AF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FE">
        <w:rPr>
          <w:rFonts w:ascii="Times New Roman" w:eastAsia="Times New Roman" w:hAnsi="Times New Roman" w:cs="Times New Roman"/>
          <w:sz w:val="24"/>
          <w:szCs w:val="24"/>
        </w:rPr>
        <w:t>1. Call to Order and Roll Call—Committee Chair Dr. John Thralls, presiding</w:t>
      </w:r>
    </w:p>
    <w:p w:rsidR="00235AFE" w:rsidRPr="00235AFE" w:rsidRDefault="00235AFE" w:rsidP="00235AF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FE">
        <w:rPr>
          <w:rFonts w:ascii="Times New Roman" w:eastAsia="Times New Roman" w:hAnsi="Times New Roman" w:cs="Times New Roman"/>
          <w:sz w:val="24"/>
          <w:szCs w:val="24"/>
        </w:rPr>
        <w:t>2. Verification of Appropriate Notice of Public Meeting Action 2</w:t>
      </w:r>
    </w:p>
    <w:p w:rsidR="00235AFE" w:rsidRPr="00235AFE" w:rsidRDefault="00235AFE" w:rsidP="00235AF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FE">
        <w:rPr>
          <w:rFonts w:ascii="Times New Roman" w:eastAsia="Times New Roman" w:hAnsi="Times New Roman" w:cs="Times New Roman"/>
          <w:sz w:val="24"/>
          <w:szCs w:val="24"/>
        </w:rPr>
        <w:t>3. Review and Approval of Agenda Action 1</w:t>
      </w:r>
    </w:p>
    <w:p w:rsidR="00235AFE" w:rsidRPr="00235AFE" w:rsidRDefault="00235AFE" w:rsidP="00235AF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FE">
        <w:rPr>
          <w:rFonts w:ascii="Times New Roman" w:eastAsia="Times New Roman" w:hAnsi="Times New Roman" w:cs="Times New Roman"/>
          <w:sz w:val="24"/>
          <w:szCs w:val="24"/>
        </w:rPr>
        <w:t>4. Review and Approval of Minutes of Previous Meeting Action 3</w:t>
      </w:r>
    </w:p>
    <w:p w:rsidR="00235AFE" w:rsidRPr="00235AFE" w:rsidRDefault="00235AFE" w:rsidP="00235AF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FE">
        <w:rPr>
          <w:rFonts w:ascii="Times New Roman" w:eastAsia="Times New Roman" w:hAnsi="Times New Roman" w:cs="Times New Roman"/>
          <w:sz w:val="24"/>
          <w:szCs w:val="24"/>
        </w:rPr>
        <w:t>5. Review and Possible Approval of Institutional Compact Reports Information/Action 5</w:t>
      </w:r>
    </w:p>
    <w:p w:rsidR="00235AFE" w:rsidRPr="00235AFE" w:rsidRDefault="00235AFE" w:rsidP="00235AFE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FE">
        <w:rPr>
          <w:rFonts w:ascii="Times New Roman" w:eastAsia="Times New Roman" w:hAnsi="Times New Roman" w:cs="Times New Roman"/>
          <w:sz w:val="24"/>
          <w:szCs w:val="24"/>
        </w:rPr>
        <w:t>6. Next Meeting Date – October 25, 2013 at 1:30 p.m.</w:t>
      </w:r>
    </w:p>
    <w:p w:rsidR="00235AFE" w:rsidRPr="00235AFE" w:rsidRDefault="00235AFE" w:rsidP="0023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FE">
        <w:rPr>
          <w:rFonts w:ascii="Times New Roman" w:eastAsia="Times New Roman" w:hAnsi="Times New Roman" w:cs="Times New Roman"/>
          <w:sz w:val="24"/>
          <w:szCs w:val="24"/>
        </w:rPr>
        <w:t>7. Adjournment</w:t>
      </w:r>
    </w:p>
    <w:sectPr w:rsidR="00235AFE" w:rsidRPr="00235AFE" w:rsidSect="00285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AFE"/>
    <w:rsid w:val="00235AFE"/>
    <w:rsid w:val="0028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35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West Virginia State University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2013-10-23T15:32:00Z</dcterms:created>
  <dcterms:modified xsi:type="dcterms:W3CDTF">2013-10-23T15:35:00Z</dcterms:modified>
</cp:coreProperties>
</file>