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55" w:rsidRPr="00591D55" w:rsidRDefault="00591D55" w:rsidP="00A950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1D55">
        <w:rPr>
          <w:rFonts w:ascii="Arial" w:eastAsia="Times New Roman" w:hAnsi="Arial" w:cs="Arial"/>
          <w:b/>
          <w:bCs/>
          <w:sz w:val="24"/>
          <w:szCs w:val="24"/>
        </w:rPr>
        <w:t>WVSU Faculty Senate Meeting</w:t>
      </w:r>
    </w:p>
    <w:p w:rsidR="00591D55" w:rsidRPr="00591D55" w:rsidRDefault="00591D55" w:rsidP="00591D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1D55">
        <w:rPr>
          <w:rFonts w:ascii="Arial" w:eastAsia="Times New Roman" w:hAnsi="Arial" w:cs="Arial"/>
          <w:b/>
          <w:bCs/>
          <w:sz w:val="24"/>
          <w:szCs w:val="24"/>
        </w:rPr>
        <w:t>Friday, October 12, 2012</w:t>
      </w:r>
    </w:p>
    <w:p w:rsidR="00591D55" w:rsidRPr="00591D55" w:rsidRDefault="00591D55" w:rsidP="00591D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1D55">
        <w:rPr>
          <w:rFonts w:ascii="Arial" w:eastAsia="Times New Roman" w:hAnsi="Arial" w:cs="Arial"/>
          <w:b/>
          <w:bCs/>
          <w:sz w:val="24"/>
          <w:szCs w:val="24"/>
        </w:rPr>
        <w:t xml:space="preserve">1:30pm </w:t>
      </w:r>
    </w:p>
    <w:p w:rsidR="00591D55" w:rsidRPr="00591D55" w:rsidRDefault="00591D55" w:rsidP="00591D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1D55">
        <w:rPr>
          <w:rFonts w:ascii="Arial" w:eastAsia="Times New Roman" w:hAnsi="Arial" w:cs="Arial"/>
          <w:b/>
          <w:bCs/>
          <w:sz w:val="24"/>
          <w:szCs w:val="24"/>
        </w:rPr>
        <w:t>305 Ferrell Hall</w:t>
      </w:r>
    </w:p>
    <w:p w:rsidR="00591D55" w:rsidRPr="00591D55" w:rsidRDefault="00591D55" w:rsidP="00591D55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591D55">
        <w:rPr>
          <w:rFonts w:ascii="Arial" w:eastAsia="Times New Roman" w:hAnsi="Arial" w:cs="Arial"/>
          <w:sz w:val="24"/>
          <w:szCs w:val="24"/>
        </w:rPr>
        <w:t>1.</w:t>
      </w:r>
      <w:r w:rsidRPr="00591D55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591D55">
        <w:rPr>
          <w:rFonts w:ascii="Arial" w:eastAsia="Times New Roman" w:hAnsi="Arial" w:cs="Arial"/>
          <w:sz w:val="24"/>
          <w:szCs w:val="24"/>
        </w:rPr>
        <w:t>Call to order</w:t>
      </w:r>
    </w:p>
    <w:p w:rsidR="00591D55" w:rsidRPr="00591D55" w:rsidRDefault="00591D55" w:rsidP="00591D55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591D55">
        <w:rPr>
          <w:rFonts w:ascii="Arial" w:eastAsia="Times New Roman" w:hAnsi="Arial" w:cs="Arial"/>
          <w:sz w:val="24"/>
          <w:szCs w:val="24"/>
        </w:rPr>
        <w:t>2.</w:t>
      </w:r>
      <w:r w:rsidRPr="00591D55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591D55">
        <w:rPr>
          <w:rFonts w:ascii="Arial" w:eastAsia="Times New Roman" w:hAnsi="Arial" w:cs="Arial"/>
          <w:sz w:val="24"/>
          <w:szCs w:val="24"/>
        </w:rPr>
        <w:t>Review/approval of minutes</w:t>
      </w:r>
    </w:p>
    <w:p w:rsidR="00591D55" w:rsidRPr="00591D55" w:rsidRDefault="00591D55" w:rsidP="00591D55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591D55">
        <w:rPr>
          <w:rFonts w:ascii="Arial" w:eastAsia="Times New Roman" w:hAnsi="Arial" w:cs="Arial"/>
          <w:sz w:val="24"/>
          <w:szCs w:val="24"/>
        </w:rPr>
        <w:t>3.</w:t>
      </w:r>
      <w:r w:rsidRPr="00591D55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591D55">
        <w:rPr>
          <w:rFonts w:ascii="Arial" w:eastAsia="Times New Roman" w:hAnsi="Arial" w:cs="Arial"/>
          <w:sz w:val="24"/>
          <w:szCs w:val="24"/>
        </w:rPr>
        <w:t>Approval of the agenda</w:t>
      </w:r>
    </w:p>
    <w:p w:rsidR="00591D55" w:rsidRPr="00591D55" w:rsidRDefault="00591D55" w:rsidP="00591D55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591D55">
        <w:rPr>
          <w:rFonts w:ascii="Arial" w:eastAsia="Times New Roman" w:hAnsi="Arial" w:cs="Arial"/>
          <w:sz w:val="24"/>
          <w:szCs w:val="24"/>
        </w:rPr>
        <w:t>4.</w:t>
      </w:r>
      <w:r w:rsidRPr="00591D55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591D55">
        <w:rPr>
          <w:rFonts w:ascii="Arial" w:eastAsia="Times New Roman" w:hAnsi="Arial" w:cs="Arial"/>
          <w:sz w:val="24"/>
          <w:szCs w:val="24"/>
        </w:rPr>
        <w:t>Committee Reports</w:t>
      </w:r>
    </w:p>
    <w:p w:rsidR="00591D55" w:rsidRPr="00591D55" w:rsidRDefault="00591D55" w:rsidP="00591D5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91D55">
        <w:rPr>
          <w:rFonts w:ascii="Symbol" w:eastAsia="Times New Roman" w:hAnsi="Symbol" w:cs="Times New Roman"/>
          <w:sz w:val="24"/>
          <w:szCs w:val="24"/>
        </w:rPr>
        <w:t></w:t>
      </w:r>
      <w:r w:rsidRPr="00591D55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591D55">
        <w:rPr>
          <w:rFonts w:ascii="Arial" w:eastAsia="Times New Roman" w:hAnsi="Arial" w:cs="Arial"/>
          <w:sz w:val="24"/>
          <w:szCs w:val="24"/>
        </w:rPr>
        <w:t>President Hemphill</w:t>
      </w:r>
    </w:p>
    <w:p w:rsidR="00591D55" w:rsidRPr="00591D55" w:rsidRDefault="00591D55" w:rsidP="00591D5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91D55">
        <w:rPr>
          <w:rFonts w:ascii="Symbol" w:eastAsia="Times New Roman" w:hAnsi="Symbol" w:cs="Times New Roman"/>
          <w:sz w:val="24"/>
          <w:szCs w:val="24"/>
        </w:rPr>
        <w:t></w:t>
      </w:r>
      <w:r w:rsidRPr="00591D55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591D55">
        <w:rPr>
          <w:rFonts w:ascii="Arial" w:eastAsia="Times New Roman" w:hAnsi="Arial" w:cs="Arial"/>
          <w:sz w:val="24"/>
          <w:szCs w:val="24"/>
        </w:rPr>
        <w:t>Provost/Academic Affairs-Dr. Byers</w:t>
      </w:r>
    </w:p>
    <w:p w:rsidR="00591D55" w:rsidRPr="00591D55" w:rsidRDefault="00591D55" w:rsidP="00591D5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91D55">
        <w:rPr>
          <w:rFonts w:ascii="Symbol" w:eastAsia="Times New Roman" w:hAnsi="Symbol" w:cs="Times New Roman"/>
          <w:sz w:val="24"/>
          <w:szCs w:val="24"/>
        </w:rPr>
        <w:t></w:t>
      </w:r>
      <w:r w:rsidRPr="00591D55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591D55">
        <w:rPr>
          <w:rFonts w:ascii="Arial" w:eastAsia="Times New Roman" w:hAnsi="Arial" w:cs="Arial"/>
          <w:sz w:val="24"/>
          <w:szCs w:val="24"/>
        </w:rPr>
        <w:t xml:space="preserve">General Education </w:t>
      </w:r>
    </w:p>
    <w:p w:rsidR="00591D55" w:rsidRPr="00591D55" w:rsidRDefault="00591D55" w:rsidP="00591D5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91D55">
        <w:rPr>
          <w:rFonts w:ascii="Symbol" w:eastAsia="Times New Roman" w:hAnsi="Symbol" w:cs="Times New Roman"/>
          <w:sz w:val="24"/>
          <w:szCs w:val="24"/>
        </w:rPr>
        <w:t></w:t>
      </w:r>
      <w:r w:rsidRPr="00591D55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591D55">
        <w:rPr>
          <w:rFonts w:ascii="Arial" w:eastAsia="Times New Roman" w:hAnsi="Arial" w:cs="Arial"/>
          <w:sz w:val="24"/>
          <w:szCs w:val="24"/>
        </w:rPr>
        <w:t>Educational Policies</w:t>
      </w:r>
    </w:p>
    <w:p w:rsidR="00591D55" w:rsidRPr="00591D55" w:rsidRDefault="00591D55" w:rsidP="00591D5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91D55">
        <w:rPr>
          <w:rFonts w:ascii="Symbol" w:eastAsia="Times New Roman" w:hAnsi="Symbol" w:cs="Times New Roman"/>
          <w:sz w:val="24"/>
          <w:szCs w:val="24"/>
        </w:rPr>
        <w:t></w:t>
      </w:r>
      <w:r w:rsidRPr="00591D55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591D55">
        <w:rPr>
          <w:rFonts w:ascii="Arial" w:eastAsia="Times New Roman" w:hAnsi="Arial" w:cs="Arial"/>
          <w:sz w:val="24"/>
          <w:szCs w:val="24"/>
        </w:rPr>
        <w:t>BOG Report</w:t>
      </w:r>
    </w:p>
    <w:p w:rsidR="00591D55" w:rsidRPr="00591D55" w:rsidRDefault="00591D55" w:rsidP="00591D5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91D55">
        <w:rPr>
          <w:rFonts w:ascii="Symbol" w:eastAsia="Times New Roman" w:hAnsi="Symbol" w:cs="Times New Roman"/>
          <w:sz w:val="24"/>
          <w:szCs w:val="24"/>
        </w:rPr>
        <w:t></w:t>
      </w:r>
      <w:r w:rsidRPr="00591D55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591D55">
        <w:rPr>
          <w:rFonts w:ascii="Arial" w:eastAsia="Times New Roman" w:hAnsi="Arial" w:cs="Arial"/>
          <w:sz w:val="24"/>
          <w:szCs w:val="24"/>
        </w:rPr>
        <w:t>ACF Report</w:t>
      </w:r>
    </w:p>
    <w:p w:rsidR="00591D55" w:rsidRPr="00591D55" w:rsidRDefault="00591D55" w:rsidP="00591D5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91D55">
        <w:rPr>
          <w:rFonts w:ascii="Symbol" w:eastAsia="Times New Roman" w:hAnsi="Symbol" w:cs="Times New Roman"/>
          <w:sz w:val="24"/>
          <w:szCs w:val="24"/>
        </w:rPr>
        <w:t></w:t>
      </w:r>
      <w:r w:rsidRPr="00591D55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591D55">
        <w:rPr>
          <w:rFonts w:ascii="Arial" w:eastAsia="Times New Roman" w:hAnsi="Arial" w:cs="Arial"/>
          <w:sz w:val="24"/>
          <w:szCs w:val="24"/>
        </w:rPr>
        <w:t>General Education</w:t>
      </w:r>
    </w:p>
    <w:p w:rsidR="00591D55" w:rsidRPr="00591D55" w:rsidRDefault="00591D55" w:rsidP="00591D55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591D55">
        <w:rPr>
          <w:rFonts w:ascii="Arial" w:eastAsia="Times New Roman" w:hAnsi="Arial" w:cs="Arial"/>
          <w:sz w:val="24"/>
          <w:szCs w:val="24"/>
        </w:rPr>
        <w:t> </w:t>
      </w:r>
    </w:p>
    <w:p w:rsidR="00591D55" w:rsidRPr="00591D55" w:rsidRDefault="00591D55" w:rsidP="00591D55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591D55">
        <w:rPr>
          <w:rFonts w:ascii="Arial" w:eastAsia="Times New Roman" w:hAnsi="Arial" w:cs="Arial"/>
          <w:sz w:val="24"/>
          <w:szCs w:val="24"/>
        </w:rPr>
        <w:t>5.</w:t>
      </w:r>
      <w:r w:rsidRPr="00591D55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591D55">
        <w:rPr>
          <w:rFonts w:ascii="Arial" w:eastAsia="Times New Roman" w:hAnsi="Arial" w:cs="Arial"/>
          <w:sz w:val="24"/>
          <w:szCs w:val="24"/>
        </w:rPr>
        <w:t>Old Business</w:t>
      </w:r>
    </w:p>
    <w:p w:rsidR="00591D55" w:rsidRPr="00591D55" w:rsidRDefault="008C6C12" w:rsidP="008C6C12">
      <w:pPr>
        <w:spacing w:before="100" w:beforeAutospacing="1" w:after="100" w:afterAutospacing="1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sz w:val="24"/>
          <w:szCs w:val="24"/>
        </w:rPr>
        <w:tab/>
      </w:r>
      <w:r w:rsidR="00591D55" w:rsidRPr="00591D55">
        <w:rPr>
          <w:rFonts w:ascii="Symbol" w:eastAsia="Times New Roman" w:hAnsi="Symbol" w:cs="Times New Roman"/>
          <w:sz w:val="24"/>
          <w:szCs w:val="24"/>
        </w:rPr>
        <w:t></w:t>
      </w:r>
      <w:r w:rsidR="00591D55" w:rsidRPr="00591D55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="00591D55" w:rsidRPr="00591D55">
        <w:rPr>
          <w:rFonts w:ascii="Arial" w:eastAsia="Times New Roman" w:hAnsi="Arial" w:cs="Arial"/>
          <w:sz w:val="24"/>
          <w:szCs w:val="24"/>
        </w:rPr>
        <w:t xml:space="preserve">Second vote on Removal of athletics from standing committees, C&amp;B </w:t>
      </w:r>
      <w:r w:rsidR="00DD0460">
        <w:rPr>
          <w:rFonts w:ascii="Arial" w:eastAsia="Times New Roman" w:hAnsi="Arial" w:cs="Arial"/>
          <w:sz w:val="24"/>
          <w:szCs w:val="24"/>
        </w:rPr>
        <w:tab/>
      </w:r>
      <w:r w:rsidR="00591D55" w:rsidRPr="00591D55">
        <w:rPr>
          <w:rFonts w:ascii="Arial" w:eastAsia="Times New Roman" w:hAnsi="Arial" w:cs="Arial"/>
          <w:sz w:val="24"/>
          <w:szCs w:val="24"/>
        </w:rPr>
        <w:t>changes for Cultural Activities Committee.</w:t>
      </w:r>
    </w:p>
    <w:p w:rsidR="00591D55" w:rsidRPr="00591D55" w:rsidRDefault="008C6C12" w:rsidP="008C6C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sz w:val="24"/>
          <w:szCs w:val="24"/>
        </w:rPr>
        <w:tab/>
      </w:r>
      <w:r>
        <w:rPr>
          <w:rFonts w:ascii="Symbol" w:eastAsia="Times New Roman" w:hAnsi="Symbol" w:cs="Times New Roman"/>
          <w:sz w:val="24"/>
          <w:szCs w:val="24"/>
        </w:rPr>
        <w:tab/>
      </w:r>
      <w:r w:rsidR="00591D55" w:rsidRPr="00591D55">
        <w:rPr>
          <w:rFonts w:ascii="Symbol" w:eastAsia="Times New Roman" w:hAnsi="Symbol" w:cs="Times New Roman"/>
          <w:sz w:val="24"/>
          <w:szCs w:val="24"/>
        </w:rPr>
        <w:t></w:t>
      </w:r>
      <w:r w:rsidR="00591D55" w:rsidRPr="00591D55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="00591D55" w:rsidRPr="00591D55">
        <w:rPr>
          <w:rFonts w:ascii="Arial" w:eastAsia="Times New Roman" w:hAnsi="Arial" w:cs="Arial"/>
          <w:sz w:val="24"/>
          <w:szCs w:val="24"/>
        </w:rPr>
        <w:t>University Catalog – committing to a two-year catalog</w:t>
      </w:r>
    </w:p>
    <w:p w:rsidR="00591D55" w:rsidRPr="00591D55" w:rsidRDefault="00591D55" w:rsidP="00591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D55">
        <w:rPr>
          <w:rFonts w:ascii="Arial" w:eastAsia="Times New Roman" w:hAnsi="Arial" w:cs="Arial"/>
          <w:sz w:val="24"/>
          <w:szCs w:val="24"/>
        </w:rPr>
        <w:t>6.         New Business</w:t>
      </w:r>
    </w:p>
    <w:p w:rsidR="00591D55" w:rsidRPr="00591D55" w:rsidRDefault="008C6C12" w:rsidP="00591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sz w:val="24"/>
          <w:szCs w:val="24"/>
        </w:rPr>
        <w:tab/>
      </w:r>
      <w:r>
        <w:rPr>
          <w:rFonts w:ascii="Symbol" w:eastAsia="Times New Roman" w:hAnsi="Symbol" w:cs="Times New Roman"/>
          <w:sz w:val="24"/>
          <w:szCs w:val="24"/>
        </w:rPr>
        <w:tab/>
      </w:r>
      <w:r w:rsidR="00591D55" w:rsidRPr="00591D55">
        <w:rPr>
          <w:rFonts w:ascii="Symbol" w:eastAsia="Times New Roman" w:hAnsi="Symbol" w:cs="Times New Roman"/>
          <w:sz w:val="24"/>
          <w:szCs w:val="24"/>
        </w:rPr>
        <w:t></w:t>
      </w:r>
      <w:r w:rsidR="00591D55" w:rsidRPr="00591D55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="00591D55" w:rsidRPr="00591D55">
        <w:rPr>
          <w:rFonts w:ascii="Arial" w:eastAsia="Times New Roman" w:hAnsi="Arial" w:cs="Arial"/>
          <w:sz w:val="24"/>
          <w:szCs w:val="24"/>
        </w:rPr>
        <w:t>Faculty Office Hours</w:t>
      </w:r>
    </w:p>
    <w:p w:rsidR="00591D55" w:rsidRPr="00591D55" w:rsidRDefault="008C6C12" w:rsidP="00591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Times New Roman" w:hAnsi="Symbol" w:cs="Times New Roman"/>
          <w:sz w:val="24"/>
          <w:szCs w:val="24"/>
        </w:rPr>
        <w:tab/>
      </w:r>
      <w:r>
        <w:rPr>
          <w:rFonts w:ascii="Symbol" w:eastAsia="Times New Roman" w:hAnsi="Symbol" w:cs="Times New Roman"/>
          <w:sz w:val="24"/>
          <w:szCs w:val="24"/>
        </w:rPr>
        <w:tab/>
      </w:r>
      <w:r w:rsidR="00591D55" w:rsidRPr="00591D55">
        <w:rPr>
          <w:rFonts w:ascii="Symbol" w:eastAsia="Times New Roman" w:hAnsi="Symbol" w:cs="Times New Roman"/>
          <w:sz w:val="24"/>
          <w:szCs w:val="24"/>
        </w:rPr>
        <w:t></w:t>
      </w:r>
      <w:r w:rsidR="00591D55" w:rsidRPr="00591D55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="00591D55" w:rsidRPr="00591D55">
        <w:rPr>
          <w:rFonts w:ascii="Arial" w:eastAsia="Times New Roman" w:hAnsi="Arial" w:cs="Arial"/>
          <w:sz w:val="24"/>
          <w:szCs w:val="24"/>
        </w:rPr>
        <w:t>Assessment – Live text vs. Sakai</w:t>
      </w:r>
    </w:p>
    <w:p w:rsidR="00591D55" w:rsidRPr="00591D55" w:rsidRDefault="00591D55" w:rsidP="00591D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D55">
        <w:rPr>
          <w:rFonts w:ascii="Arial" w:eastAsia="Times New Roman" w:hAnsi="Arial" w:cs="Arial"/>
          <w:sz w:val="24"/>
          <w:szCs w:val="24"/>
        </w:rPr>
        <w:t>Adjourn</w:t>
      </w:r>
    </w:p>
    <w:p w:rsidR="00591D55" w:rsidRDefault="00591D55"/>
    <w:sectPr w:rsidR="00591D55" w:rsidSect="00A9500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1D55"/>
    <w:rsid w:val="00591D55"/>
    <w:rsid w:val="008678E1"/>
    <w:rsid w:val="008C6C12"/>
    <w:rsid w:val="00A95006"/>
    <w:rsid w:val="00DD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1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95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State University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2012-10-11T15:50:00Z</dcterms:created>
  <dcterms:modified xsi:type="dcterms:W3CDTF">2012-10-11T16:00:00Z</dcterms:modified>
</cp:coreProperties>
</file>